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78" w:rsidRDefault="00043178"/>
    <w:p w:rsidR="000D7A69" w:rsidRDefault="00282C09">
      <w:r>
        <w:t>On December 29</w:t>
      </w:r>
      <w:r w:rsidRPr="00282C09">
        <w:rPr>
          <w:vertAlign w:val="superscript"/>
        </w:rPr>
        <w:t>th</w:t>
      </w:r>
      <w:r>
        <w:t>, 2014 OIT is upgrading our phone system to the most current version of Cisco’s Call Manager and Unity Connection Voice Mail.  Below is a list of Frequently Asked Questions.</w:t>
      </w:r>
      <w:r w:rsidR="000D7A69">
        <w:t xml:space="preserve">  </w:t>
      </w:r>
    </w:p>
    <w:p w:rsidR="00282C09" w:rsidRPr="00282C09" w:rsidRDefault="00282C09">
      <w:pPr>
        <w:rPr>
          <w:b/>
        </w:rPr>
      </w:pPr>
      <w:bookmarkStart w:id="0" w:name="[14,[423,[],&quot;1694F1C5-6977-42BF-A698-423"/>
      <w:r w:rsidRPr="00282C09">
        <w:rPr>
          <w:b/>
        </w:rPr>
        <w:t xml:space="preserve">What can I expect to be different? </w:t>
      </w:r>
    </w:p>
    <w:p w:rsidR="00282C09" w:rsidRDefault="00282C09" w:rsidP="00282C09">
      <w:pPr>
        <w:ind w:left="720"/>
      </w:pPr>
      <w:r>
        <w:t xml:space="preserve">Your telephone handset will work just the same as it always has, the hardware behind the scenes is all that has changed. It has been upgraded to provide a more reliable and fault tolerant phone system and an equally reliable user experience. </w:t>
      </w:r>
    </w:p>
    <w:p w:rsidR="00282C09" w:rsidRPr="00282C09" w:rsidRDefault="00282C09">
      <w:pPr>
        <w:rPr>
          <w:b/>
        </w:rPr>
      </w:pPr>
      <w:r w:rsidRPr="00282C09">
        <w:rPr>
          <w:b/>
        </w:rPr>
        <w:t xml:space="preserve">Will my phone number change? </w:t>
      </w:r>
    </w:p>
    <w:p w:rsidR="00282C09" w:rsidRDefault="00282C09" w:rsidP="00282C09">
      <w:pPr>
        <w:ind w:left="720"/>
      </w:pPr>
      <w:r>
        <w:t xml:space="preserve">No, your phone number and telephone handset will work just the same as it always has. </w:t>
      </w:r>
    </w:p>
    <w:p w:rsidR="00282C09" w:rsidRPr="00282C09" w:rsidRDefault="00282C09">
      <w:pPr>
        <w:rPr>
          <w:b/>
        </w:rPr>
      </w:pPr>
      <w:r w:rsidRPr="00282C09">
        <w:rPr>
          <w:b/>
        </w:rPr>
        <w:t xml:space="preserve">What about my personal greeting, will I need to record it again? </w:t>
      </w:r>
    </w:p>
    <w:p w:rsidR="00282C09" w:rsidRDefault="00282C09" w:rsidP="00282C09">
      <w:pPr>
        <w:ind w:left="720"/>
      </w:pPr>
      <w:r>
        <w:t xml:space="preserve">No, your personal greeting has been preserved, migrated to the new system for you, and remains unchanged. </w:t>
      </w:r>
    </w:p>
    <w:p w:rsidR="00282C09" w:rsidRPr="00282C09" w:rsidRDefault="00282C09">
      <w:pPr>
        <w:rPr>
          <w:b/>
        </w:rPr>
      </w:pPr>
      <w:r w:rsidRPr="00282C09">
        <w:rPr>
          <w:b/>
        </w:rPr>
        <w:t xml:space="preserve">Will my voicemail PIN number change? </w:t>
      </w:r>
    </w:p>
    <w:p w:rsidR="00282C09" w:rsidRDefault="00282C09" w:rsidP="00282C09">
      <w:pPr>
        <w:ind w:left="720"/>
      </w:pPr>
      <w:r>
        <w:t xml:space="preserve">No, your PIN number will also remain unchanged. </w:t>
      </w:r>
    </w:p>
    <w:p w:rsidR="00282C09" w:rsidRPr="00282C09" w:rsidRDefault="00282C09">
      <w:pPr>
        <w:rPr>
          <w:b/>
        </w:rPr>
      </w:pPr>
      <w:r w:rsidRPr="00282C09">
        <w:rPr>
          <w:b/>
        </w:rPr>
        <w:t xml:space="preserve">Where are my old saved voicemails? </w:t>
      </w:r>
    </w:p>
    <w:p w:rsidR="00282C09" w:rsidRPr="006E4A9C" w:rsidRDefault="00282C09" w:rsidP="00282C09">
      <w:pPr>
        <w:ind w:left="720"/>
      </w:pPr>
      <w:r w:rsidRPr="006E4A9C">
        <w:t xml:space="preserve">Since the voicemail system was upgraded as well, your voicemail inbox has been preserved in the old voicemail system where it will be accessible for as long as you need. </w:t>
      </w:r>
      <w:r w:rsidR="006E4A9C">
        <w:t>To access the older voicemail…</w:t>
      </w:r>
    </w:p>
    <w:p w:rsidR="006E4A9C" w:rsidRDefault="006E4A9C" w:rsidP="006E4A9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Call (585) 385-8181 and press * during the auto attendant message.</w:t>
      </w:r>
    </w:p>
    <w:p w:rsidR="006E4A9C" w:rsidRDefault="006E4A9C" w:rsidP="006E4A9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Enter your extension number followed by the #.</w:t>
      </w:r>
    </w:p>
    <w:p w:rsidR="006E4A9C" w:rsidRPr="006E4A9C" w:rsidRDefault="006E4A9C" w:rsidP="006E4A9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Enter your password followed by the #.</w:t>
      </w:r>
    </w:p>
    <w:p w:rsidR="00282C09" w:rsidRPr="00282C09" w:rsidRDefault="00282C09">
      <w:pPr>
        <w:rPr>
          <w:b/>
        </w:rPr>
      </w:pPr>
      <w:r w:rsidRPr="00282C09">
        <w:rPr>
          <w:b/>
        </w:rPr>
        <w:t xml:space="preserve">Who do I contact if I have a problem? </w:t>
      </w:r>
    </w:p>
    <w:p w:rsidR="00282C09" w:rsidRDefault="00282C09" w:rsidP="00282C09">
      <w:pPr>
        <w:ind w:left="720"/>
      </w:pPr>
      <w:r>
        <w:t xml:space="preserve">The OIT helpdesk can be reached by dialing extension 8016 or 585-385-8016 or by emailing </w:t>
      </w:r>
      <w:hyperlink r:id="rId7" w:history="1">
        <w:r w:rsidRPr="00A005B8">
          <w:rPr>
            <w:rStyle w:val="Hyperlink"/>
          </w:rPr>
          <w:t>helpdesk@sjfc.edu</w:t>
        </w:r>
      </w:hyperlink>
      <w:r>
        <w:t xml:space="preserve">. </w:t>
      </w:r>
    </w:p>
    <w:p w:rsidR="00282C09" w:rsidRPr="00282C09" w:rsidRDefault="00282C09">
      <w:pPr>
        <w:rPr>
          <w:b/>
        </w:rPr>
      </w:pPr>
      <w:r w:rsidRPr="00282C09">
        <w:rPr>
          <w:b/>
        </w:rPr>
        <w:t xml:space="preserve">In case of an emergency do I still dial 911? </w:t>
      </w:r>
    </w:p>
    <w:p w:rsidR="001442A6" w:rsidRDefault="00282C09" w:rsidP="00282C09">
      <w:pPr>
        <w:ind w:left="720"/>
        <w:rPr>
          <w:rFonts w:ascii="Arial" w:hAnsi="Arial" w:cs="Arial"/>
        </w:rPr>
      </w:pPr>
      <w:r>
        <w:t>Yes, all campus phones are equipped to dial 911 and will connect you to the 911 emergency call center.</w:t>
      </w:r>
      <w:bookmarkEnd w:id="0"/>
      <w:r w:rsidR="00466E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6732905</wp:posOffset>
                </wp:positionV>
                <wp:extent cx="5565140" cy="427355"/>
                <wp:effectExtent l="0" t="0" r="0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C22" w:rsidRDefault="00630C22" w:rsidP="00630C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For assistance, contact the OIT helpdesk: </w:t>
                            </w:r>
                          </w:p>
                          <w:p w:rsidR="00630C22" w:rsidRPr="00985A85" w:rsidRDefault="00630C22" w:rsidP="00630C22">
                            <w:pPr>
                              <w:pStyle w:val="Default"/>
                              <w:rPr>
                                <w:color w:val="0000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Web: </w:t>
                            </w:r>
                            <w:r>
                              <w:rPr>
                                <w:color w:val="0000FF"/>
                                <w:sz w:val="23"/>
                                <w:szCs w:val="23"/>
                                <w:u w:val="single"/>
                              </w:rPr>
                              <w:t>http://</w:t>
                            </w:r>
                            <w:proofErr w:type="gramStart"/>
                            <w:r>
                              <w:rPr>
                                <w:color w:val="0000FF"/>
                                <w:sz w:val="23"/>
                                <w:szCs w:val="23"/>
                                <w:u w:val="single"/>
                              </w:rPr>
                              <w:t xml:space="preserve">oit.sjfc.edu </w:t>
                            </w:r>
                            <w:r>
                              <w:rPr>
                                <w:color w:val="0000FF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: </w:t>
                            </w:r>
                            <w:r>
                              <w:rPr>
                                <w:color w:val="0000FF"/>
                                <w:sz w:val="23"/>
                                <w:szCs w:val="23"/>
                                <w:u w:val="single"/>
                              </w:rPr>
                              <w:t>helpdesk@sjfc.edu</w:t>
                            </w:r>
                            <w:r w:rsidRPr="00985A85">
                              <w:rPr>
                                <w:color w:val="0000FF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Phone: (585) 385-8016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8pt;margin-top:530.15pt;width:438.2pt;height:33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FQ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" filled="f" stroked="f">
                <v:textbox style="mso-fit-shape-to-text:t">
                  <w:txbxContent>
                    <w:p w:rsidR="00630C22" w:rsidRDefault="00630C22" w:rsidP="00630C2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For assistance, contact the OIT helpdesk: </w:t>
                      </w:r>
                    </w:p>
                    <w:p w:rsidR="00630C22" w:rsidRPr="00985A85" w:rsidRDefault="00630C22" w:rsidP="00630C22">
                      <w:pPr>
                        <w:pStyle w:val="Default"/>
                        <w:rPr>
                          <w:color w:val="0000FF"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Web: </w:t>
                      </w:r>
                      <w:r>
                        <w:rPr>
                          <w:color w:val="0000FF"/>
                          <w:sz w:val="23"/>
                          <w:szCs w:val="23"/>
                          <w:u w:val="single"/>
                        </w:rPr>
                        <w:t>http://</w:t>
                      </w:r>
                      <w:proofErr w:type="gramStart"/>
                      <w:r>
                        <w:rPr>
                          <w:color w:val="0000FF"/>
                          <w:sz w:val="23"/>
                          <w:szCs w:val="23"/>
                          <w:u w:val="single"/>
                        </w:rPr>
                        <w:t xml:space="preserve">oit.sjfc.edu </w:t>
                      </w:r>
                      <w:r>
                        <w:rPr>
                          <w:color w:val="0000FF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Email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: </w:t>
                      </w:r>
                      <w:r>
                        <w:rPr>
                          <w:color w:val="0000FF"/>
                          <w:sz w:val="23"/>
                          <w:szCs w:val="23"/>
                          <w:u w:val="single"/>
                        </w:rPr>
                        <w:t>helpdesk@sjfc.edu</w:t>
                      </w:r>
                      <w:r w:rsidRPr="00985A85">
                        <w:rPr>
                          <w:color w:val="0000FF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sz w:val="23"/>
                          <w:szCs w:val="23"/>
                        </w:rPr>
                        <w:t>Phone: (585) 385-8016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In addition you can also dial 8111 to be connected to Cam</w:t>
      </w:r>
      <w:bookmarkStart w:id="1" w:name="_GoBack"/>
      <w:bookmarkEnd w:id="1"/>
      <w:r>
        <w:t>pus Safety and Security.</w:t>
      </w:r>
    </w:p>
    <w:sectPr w:rsidR="001442A6" w:rsidSect="00321035">
      <w:headerReference w:type="first" r:id="rId8"/>
      <w:footerReference w:type="first" r:id="rId9"/>
      <w:pgSz w:w="12240" w:h="15840"/>
      <w:pgMar w:top="1440" w:right="1440" w:bottom="1440" w:left="1440" w:header="18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23" w:rsidRDefault="00FB4D23" w:rsidP="00321035">
      <w:pPr>
        <w:spacing w:after="0" w:line="240" w:lineRule="auto"/>
      </w:pPr>
      <w:r>
        <w:separator/>
      </w:r>
    </w:p>
  </w:endnote>
  <w:endnote w:type="continuationSeparator" w:id="0">
    <w:p w:rsidR="00FB4D23" w:rsidRDefault="00FB4D23" w:rsidP="0032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35" w:rsidRDefault="00321035" w:rsidP="00321035">
    <w:pPr>
      <w:pStyle w:val="Footer"/>
      <w:jc w:val="right"/>
    </w:pPr>
    <w:r>
      <w:t xml:space="preserve">Revised: </w:t>
    </w:r>
    <w:r w:rsidR="00282C09">
      <w:t>December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23" w:rsidRDefault="00FB4D23" w:rsidP="00321035">
      <w:pPr>
        <w:spacing w:after="0" w:line="240" w:lineRule="auto"/>
      </w:pPr>
      <w:r>
        <w:separator/>
      </w:r>
    </w:p>
  </w:footnote>
  <w:footnote w:type="continuationSeparator" w:id="0">
    <w:p w:rsidR="00FB4D23" w:rsidRDefault="00FB4D23" w:rsidP="0032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35" w:rsidRDefault="0032103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16E79F" wp14:editId="51C0BDFD">
          <wp:simplePos x="0" y="0"/>
          <wp:positionH relativeFrom="column">
            <wp:posOffset>-390525</wp:posOffset>
          </wp:positionH>
          <wp:positionV relativeFrom="paragraph">
            <wp:posOffset>-1093470</wp:posOffset>
          </wp:positionV>
          <wp:extent cx="1556385" cy="1104900"/>
          <wp:effectExtent l="19050" t="0" r="5715" b="0"/>
          <wp:wrapNone/>
          <wp:docPr id="1" name="Picture 1" descr="SJF_L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F_L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6E4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1544955</wp:posOffset>
              </wp:positionH>
              <wp:positionV relativeFrom="paragraph">
                <wp:posOffset>-200025</wp:posOffset>
              </wp:positionV>
              <wp:extent cx="5029200" cy="407035"/>
              <wp:effectExtent l="1905" t="0" r="0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035" w:rsidRPr="00E136A4" w:rsidRDefault="00321035" w:rsidP="00321035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E136A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Office of Information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1.65pt;margin-top:-15.75pt;width:396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Ay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" filled="f" stroked="f">
              <v:textbox>
                <w:txbxContent>
                  <w:p w:rsidR="00321035" w:rsidRPr="00E136A4" w:rsidRDefault="00321035" w:rsidP="00321035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E136A4">
                      <w:rPr>
                        <w:rFonts w:ascii="Arial" w:hAnsi="Arial" w:cs="Arial"/>
                        <w:sz w:val="32"/>
                        <w:szCs w:val="32"/>
                      </w:rPr>
                      <w:t>Office of Information Technology</w:t>
                    </w:r>
                  </w:p>
                </w:txbxContent>
              </v:textbox>
            </v:shape>
          </w:pict>
        </mc:Fallback>
      </mc:AlternateContent>
    </w:r>
    <w:r w:rsidR="00466E4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1611630</wp:posOffset>
              </wp:positionH>
              <wp:positionV relativeFrom="paragraph">
                <wp:posOffset>-571500</wp:posOffset>
              </wp:positionV>
              <wp:extent cx="5048250" cy="371475"/>
              <wp:effectExtent l="1905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035" w:rsidRPr="00E136A4" w:rsidRDefault="00282C09" w:rsidP="00321035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Cisco Call Manager Upgrade FAQ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26.9pt;margin-top:-45pt;width:39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Cx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OCDzKAZTCbbJLCSz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" filled="f" stroked="f">
              <v:textbox>
                <w:txbxContent>
                  <w:p w:rsidR="00321035" w:rsidRPr="00E136A4" w:rsidRDefault="00282C09" w:rsidP="00321035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Cisco Call Manager Upgrade FAQ</w:t>
                    </w:r>
                  </w:p>
                </w:txbxContent>
              </v:textbox>
            </v:shape>
          </w:pict>
        </mc:Fallback>
      </mc:AlternateContent>
    </w:r>
    <w:r w:rsidR="00466E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-885825</wp:posOffset>
              </wp:positionH>
              <wp:positionV relativeFrom="paragraph">
                <wp:posOffset>-200025</wp:posOffset>
              </wp:positionV>
              <wp:extent cx="7658100" cy="0"/>
              <wp:effectExtent l="19050" t="26670" r="19050" b="209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50FAC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75pt,-15.75pt" to="533.2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43AA0"/>
    <w:multiLevelType w:val="hybridMultilevel"/>
    <w:tmpl w:val="2EDAE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372A"/>
    <w:multiLevelType w:val="hybridMultilevel"/>
    <w:tmpl w:val="2CD2C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6DF9"/>
    <w:multiLevelType w:val="hybridMultilevel"/>
    <w:tmpl w:val="27101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D3C05"/>
    <w:multiLevelType w:val="hybridMultilevel"/>
    <w:tmpl w:val="027EF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B6C97"/>
    <w:multiLevelType w:val="hybridMultilevel"/>
    <w:tmpl w:val="FE268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343E7"/>
    <w:multiLevelType w:val="hybridMultilevel"/>
    <w:tmpl w:val="4E72D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1127E"/>
    <w:multiLevelType w:val="multilevel"/>
    <w:tmpl w:val="426220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>
    <w:nsid w:val="5F7D78B9"/>
    <w:multiLevelType w:val="hybridMultilevel"/>
    <w:tmpl w:val="AFBA13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24486C"/>
    <w:multiLevelType w:val="hybridMultilevel"/>
    <w:tmpl w:val="027EF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F3E5D"/>
    <w:multiLevelType w:val="hybridMultilevel"/>
    <w:tmpl w:val="0AB2BA9A"/>
    <w:lvl w:ilvl="0" w:tplc="5EC29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962B4"/>
    <w:multiLevelType w:val="hybridMultilevel"/>
    <w:tmpl w:val="AAB21C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7960C1"/>
    <w:multiLevelType w:val="hybridMultilevel"/>
    <w:tmpl w:val="4BD0F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35"/>
    <w:rsid w:val="00027C75"/>
    <w:rsid w:val="00043178"/>
    <w:rsid w:val="000544DD"/>
    <w:rsid w:val="00083293"/>
    <w:rsid w:val="000A167B"/>
    <w:rsid w:val="000B23EF"/>
    <w:rsid w:val="000B4A7F"/>
    <w:rsid w:val="000D7A69"/>
    <w:rsid w:val="000F1232"/>
    <w:rsid w:val="00111D7D"/>
    <w:rsid w:val="0012717C"/>
    <w:rsid w:val="001358A1"/>
    <w:rsid w:val="001442A6"/>
    <w:rsid w:val="001455AF"/>
    <w:rsid w:val="0015034E"/>
    <w:rsid w:val="0017492D"/>
    <w:rsid w:val="001F3BA7"/>
    <w:rsid w:val="001F5600"/>
    <w:rsid w:val="001F6276"/>
    <w:rsid w:val="0020222B"/>
    <w:rsid w:val="00221545"/>
    <w:rsid w:val="0023154F"/>
    <w:rsid w:val="00234467"/>
    <w:rsid w:val="00244B65"/>
    <w:rsid w:val="00282C09"/>
    <w:rsid w:val="002A0E3C"/>
    <w:rsid w:val="002C0E8C"/>
    <w:rsid w:val="0030530B"/>
    <w:rsid w:val="00321035"/>
    <w:rsid w:val="00367A7A"/>
    <w:rsid w:val="0037480E"/>
    <w:rsid w:val="003756E5"/>
    <w:rsid w:val="00390C5D"/>
    <w:rsid w:val="003B64E4"/>
    <w:rsid w:val="003B6DEE"/>
    <w:rsid w:val="0043043C"/>
    <w:rsid w:val="00437433"/>
    <w:rsid w:val="0045326C"/>
    <w:rsid w:val="00466E46"/>
    <w:rsid w:val="004A32D3"/>
    <w:rsid w:val="00504279"/>
    <w:rsid w:val="00565EF8"/>
    <w:rsid w:val="005802B7"/>
    <w:rsid w:val="00595F52"/>
    <w:rsid w:val="00597D97"/>
    <w:rsid w:val="005A05F7"/>
    <w:rsid w:val="005B29F4"/>
    <w:rsid w:val="005D1A17"/>
    <w:rsid w:val="005E27E5"/>
    <w:rsid w:val="0060158D"/>
    <w:rsid w:val="00603704"/>
    <w:rsid w:val="00630C22"/>
    <w:rsid w:val="006511D9"/>
    <w:rsid w:val="006541FE"/>
    <w:rsid w:val="00665252"/>
    <w:rsid w:val="006A7605"/>
    <w:rsid w:val="006D0B6A"/>
    <w:rsid w:val="006E4A9C"/>
    <w:rsid w:val="007258FE"/>
    <w:rsid w:val="007340A4"/>
    <w:rsid w:val="00771C09"/>
    <w:rsid w:val="00772EBA"/>
    <w:rsid w:val="00780537"/>
    <w:rsid w:val="00781285"/>
    <w:rsid w:val="00794F0D"/>
    <w:rsid w:val="007D2883"/>
    <w:rsid w:val="0080525A"/>
    <w:rsid w:val="008437E5"/>
    <w:rsid w:val="00845470"/>
    <w:rsid w:val="008C27CE"/>
    <w:rsid w:val="008C6601"/>
    <w:rsid w:val="008D5681"/>
    <w:rsid w:val="008F3048"/>
    <w:rsid w:val="008F48D0"/>
    <w:rsid w:val="009021D4"/>
    <w:rsid w:val="00925195"/>
    <w:rsid w:val="009541FC"/>
    <w:rsid w:val="009959EF"/>
    <w:rsid w:val="009A7229"/>
    <w:rsid w:val="009B4440"/>
    <w:rsid w:val="009D2737"/>
    <w:rsid w:val="009F1301"/>
    <w:rsid w:val="009F7294"/>
    <w:rsid w:val="00A20197"/>
    <w:rsid w:val="00A3344E"/>
    <w:rsid w:val="00A364F7"/>
    <w:rsid w:val="00A525FC"/>
    <w:rsid w:val="00A63BD7"/>
    <w:rsid w:val="00A7413F"/>
    <w:rsid w:val="00A947DB"/>
    <w:rsid w:val="00A966FA"/>
    <w:rsid w:val="00AA366A"/>
    <w:rsid w:val="00AB0D9A"/>
    <w:rsid w:val="00AB2473"/>
    <w:rsid w:val="00AC5829"/>
    <w:rsid w:val="00AD36DF"/>
    <w:rsid w:val="00AF63D6"/>
    <w:rsid w:val="00B10A51"/>
    <w:rsid w:val="00B17CC6"/>
    <w:rsid w:val="00B33706"/>
    <w:rsid w:val="00B61940"/>
    <w:rsid w:val="00B630AF"/>
    <w:rsid w:val="00B644DE"/>
    <w:rsid w:val="00BA4499"/>
    <w:rsid w:val="00BB45F9"/>
    <w:rsid w:val="00BC3E3D"/>
    <w:rsid w:val="00BE44D6"/>
    <w:rsid w:val="00C206B7"/>
    <w:rsid w:val="00C2652D"/>
    <w:rsid w:val="00C4692F"/>
    <w:rsid w:val="00C50B54"/>
    <w:rsid w:val="00C62B84"/>
    <w:rsid w:val="00C63C0A"/>
    <w:rsid w:val="00C64F08"/>
    <w:rsid w:val="00C67415"/>
    <w:rsid w:val="00C71AD0"/>
    <w:rsid w:val="00C836FF"/>
    <w:rsid w:val="00C8710D"/>
    <w:rsid w:val="00CA7E89"/>
    <w:rsid w:val="00D02964"/>
    <w:rsid w:val="00DD6DEC"/>
    <w:rsid w:val="00DE3FA0"/>
    <w:rsid w:val="00E04B50"/>
    <w:rsid w:val="00E136A4"/>
    <w:rsid w:val="00E23235"/>
    <w:rsid w:val="00E362EF"/>
    <w:rsid w:val="00E40F26"/>
    <w:rsid w:val="00E65B65"/>
    <w:rsid w:val="00E73934"/>
    <w:rsid w:val="00E774FD"/>
    <w:rsid w:val="00E81943"/>
    <w:rsid w:val="00E87206"/>
    <w:rsid w:val="00E92B6B"/>
    <w:rsid w:val="00EC52E7"/>
    <w:rsid w:val="00F834C6"/>
    <w:rsid w:val="00F91923"/>
    <w:rsid w:val="00F91DB8"/>
    <w:rsid w:val="00FB4D23"/>
    <w:rsid w:val="00FF397C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D8781-2BB0-4026-A14A-56F39B3C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5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035"/>
  </w:style>
  <w:style w:type="paragraph" w:styleId="Footer">
    <w:name w:val="footer"/>
    <w:basedOn w:val="Normal"/>
    <w:link w:val="FooterChar"/>
    <w:uiPriority w:val="99"/>
    <w:unhideWhenUsed/>
    <w:rsid w:val="0032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035"/>
  </w:style>
  <w:style w:type="paragraph" w:styleId="BalloonText">
    <w:name w:val="Balloon Text"/>
    <w:basedOn w:val="Normal"/>
    <w:link w:val="BalloonTextChar"/>
    <w:uiPriority w:val="99"/>
    <w:semiHidden/>
    <w:unhideWhenUsed/>
    <w:rsid w:val="0032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C0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1943"/>
    <w:pPr>
      <w:ind w:left="720"/>
      <w:contextualSpacing/>
    </w:pPr>
  </w:style>
  <w:style w:type="paragraph" w:customStyle="1" w:styleId="Default">
    <w:name w:val="Default"/>
    <w:rsid w:val="00E81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4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B45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desk@sjf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Fisher College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rschmid</dc:creator>
  <cp:lastModifiedBy>Kinsman, Daniel R</cp:lastModifiedBy>
  <cp:revision>3</cp:revision>
  <cp:lastPrinted>2014-12-18T19:01:00Z</cp:lastPrinted>
  <dcterms:created xsi:type="dcterms:W3CDTF">2014-12-18T18:50:00Z</dcterms:created>
  <dcterms:modified xsi:type="dcterms:W3CDTF">2014-12-18T21:56:00Z</dcterms:modified>
</cp:coreProperties>
</file>